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9FE5" w14:textId="77777777" w:rsidR="001D288B" w:rsidRDefault="001D288B">
      <w:pPr>
        <w:pStyle w:val="BodyText"/>
        <w:ind w:left="0"/>
        <w:rPr>
          <w:sz w:val="20"/>
        </w:rPr>
      </w:pPr>
    </w:p>
    <w:p w14:paraId="621FCFD5" w14:textId="77777777" w:rsidR="001D288B" w:rsidRDefault="001D288B">
      <w:pPr>
        <w:pStyle w:val="BodyText"/>
        <w:spacing w:before="2"/>
        <w:ind w:left="0"/>
        <w:rPr>
          <w:sz w:val="28"/>
        </w:rPr>
      </w:pPr>
    </w:p>
    <w:p w14:paraId="79750EB1" w14:textId="77777777" w:rsidR="001D288B" w:rsidRDefault="00DB0039">
      <w:pPr>
        <w:pStyle w:val="Heading1"/>
        <w:ind w:left="1141"/>
        <w:rPr>
          <w:u w:val="none"/>
        </w:rPr>
      </w:pPr>
      <w:r>
        <w:rPr>
          <w:u w:val="thick"/>
        </w:rPr>
        <w:t>REVOKING A POWER OF ATTORNEY FOR FINANCES</w:t>
      </w:r>
    </w:p>
    <w:p w14:paraId="1AC1A738" w14:textId="77777777" w:rsidR="001D288B" w:rsidRDefault="00DB0039">
      <w:pPr>
        <w:pStyle w:val="BodyText"/>
        <w:spacing w:before="371" w:line="278" w:lineRule="auto"/>
        <w:ind w:right="806"/>
      </w:pPr>
      <w:r>
        <w:t>Wisconsin law permits a Power of Attorney for Finances (POA-F) document to be revoked by the principal at any time. Execution of a new POA-F does not automatically revoke an old one. The appropriate way to revoke a POA-F is for the principal to sign and da</w:t>
      </w:r>
      <w:r>
        <w:t>te a document clearly expressing the principal’s intent to revoke the document.</w:t>
      </w:r>
    </w:p>
    <w:p w14:paraId="1238E032" w14:textId="77777777" w:rsidR="001D288B" w:rsidRDefault="00DB0039">
      <w:pPr>
        <w:pStyle w:val="BodyText"/>
        <w:spacing w:before="304"/>
      </w:pPr>
      <w:r>
        <w:t>Reasons to revoke a POA-F include:</w:t>
      </w:r>
    </w:p>
    <w:p w14:paraId="2AFD9144" w14:textId="77777777" w:rsidR="001D288B" w:rsidRDefault="00DB0039">
      <w:pPr>
        <w:pStyle w:val="ListParagraph"/>
        <w:numPr>
          <w:ilvl w:val="0"/>
          <w:numId w:val="1"/>
        </w:numPr>
        <w:tabs>
          <w:tab w:val="left" w:pos="915"/>
          <w:tab w:val="left" w:pos="916"/>
        </w:tabs>
        <w:spacing w:before="323"/>
        <w:ind w:right="1269"/>
        <w:rPr>
          <w:sz w:val="34"/>
        </w:rPr>
      </w:pPr>
      <w:r>
        <w:rPr>
          <w:sz w:val="34"/>
        </w:rPr>
        <w:t>the principal changes his or her mind about any provision or special instruction included in the POA-F;</w:t>
      </w:r>
    </w:p>
    <w:p w14:paraId="5CBAB2E5" w14:textId="77777777" w:rsidR="001D288B" w:rsidRDefault="00DB0039">
      <w:pPr>
        <w:pStyle w:val="ListParagraph"/>
        <w:numPr>
          <w:ilvl w:val="0"/>
          <w:numId w:val="1"/>
        </w:numPr>
        <w:tabs>
          <w:tab w:val="left" w:pos="915"/>
          <w:tab w:val="left" w:pos="916"/>
        </w:tabs>
        <w:spacing w:before="329"/>
        <w:rPr>
          <w:sz w:val="34"/>
        </w:rPr>
      </w:pPr>
      <w:r>
        <w:rPr>
          <w:sz w:val="34"/>
        </w:rPr>
        <w:t>the agent is abusing his or her fiduc</w:t>
      </w:r>
      <w:r>
        <w:rPr>
          <w:sz w:val="34"/>
        </w:rPr>
        <w:t>iary duty in some way (e.g., theft or</w:t>
      </w:r>
      <w:r>
        <w:rPr>
          <w:spacing w:val="46"/>
          <w:sz w:val="34"/>
        </w:rPr>
        <w:t xml:space="preserve"> </w:t>
      </w:r>
      <w:r>
        <w:rPr>
          <w:sz w:val="34"/>
        </w:rPr>
        <w:t>mismanagement)</w:t>
      </w:r>
    </w:p>
    <w:p w14:paraId="016DE931" w14:textId="77777777" w:rsidR="001D288B" w:rsidRDefault="00DB0039">
      <w:pPr>
        <w:pStyle w:val="ListParagraph"/>
        <w:numPr>
          <w:ilvl w:val="0"/>
          <w:numId w:val="1"/>
        </w:numPr>
        <w:tabs>
          <w:tab w:val="left" w:pos="915"/>
          <w:tab w:val="left" w:pos="916"/>
        </w:tabs>
        <w:spacing w:before="324"/>
        <w:rPr>
          <w:sz w:val="34"/>
        </w:rPr>
      </w:pPr>
      <w:r>
        <w:rPr>
          <w:sz w:val="34"/>
        </w:rPr>
        <w:t>the principal wants to change who is named as agent or alternate agent for any</w:t>
      </w:r>
      <w:r>
        <w:rPr>
          <w:spacing w:val="31"/>
          <w:sz w:val="34"/>
        </w:rPr>
        <w:t xml:space="preserve"> </w:t>
      </w:r>
      <w:r>
        <w:rPr>
          <w:sz w:val="34"/>
        </w:rPr>
        <w:t>reason;</w:t>
      </w:r>
    </w:p>
    <w:p w14:paraId="7097A2C9" w14:textId="77777777" w:rsidR="001D288B" w:rsidRDefault="00DB0039">
      <w:pPr>
        <w:pStyle w:val="ListParagraph"/>
        <w:numPr>
          <w:ilvl w:val="0"/>
          <w:numId w:val="1"/>
        </w:numPr>
        <w:tabs>
          <w:tab w:val="left" w:pos="915"/>
          <w:tab w:val="left" w:pos="916"/>
        </w:tabs>
        <w:ind w:right="1671"/>
        <w:rPr>
          <w:sz w:val="34"/>
        </w:rPr>
      </w:pPr>
      <w:r>
        <w:rPr>
          <w:sz w:val="34"/>
        </w:rPr>
        <w:t>the person named as the agent moves, becomes incapacitated or passes away and there is no alternate agent</w:t>
      </w:r>
      <w:r>
        <w:rPr>
          <w:spacing w:val="2"/>
          <w:sz w:val="34"/>
        </w:rPr>
        <w:t xml:space="preserve"> </w:t>
      </w:r>
      <w:r>
        <w:rPr>
          <w:sz w:val="34"/>
        </w:rPr>
        <w:t>named;</w:t>
      </w:r>
    </w:p>
    <w:p w14:paraId="044CFCC0" w14:textId="77777777" w:rsidR="001D288B" w:rsidRDefault="00DB0039">
      <w:pPr>
        <w:pStyle w:val="ListParagraph"/>
        <w:numPr>
          <w:ilvl w:val="0"/>
          <w:numId w:val="1"/>
        </w:numPr>
        <w:tabs>
          <w:tab w:val="left" w:pos="915"/>
          <w:tab w:val="left" w:pos="916"/>
        </w:tabs>
        <w:rPr>
          <w:sz w:val="34"/>
        </w:rPr>
      </w:pPr>
      <w:r>
        <w:rPr>
          <w:sz w:val="34"/>
        </w:rPr>
        <w:t>the</w:t>
      </w:r>
      <w:r>
        <w:rPr>
          <w:sz w:val="34"/>
        </w:rPr>
        <w:t xml:space="preserve"> agent and alternate agent do not want to perform these</w:t>
      </w:r>
      <w:r>
        <w:rPr>
          <w:spacing w:val="20"/>
          <w:sz w:val="34"/>
        </w:rPr>
        <w:t xml:space="preserve"> </w:t>
      </w:r>
      <w:r>
        <w:rPr>
          <w:sz w:val="34"/>
        </w:rPr>
        <w:t>duties;</w:t>
      </w:r>
    </w:p>
    <w:p w14:paraId="1888F6D8" w14:textId="77777777" w:rsidR="001D288B" w:rsidRDefault="00DB0039">
      <w:pPr>
        <w:pStyle w:val="ListParagraph"/>
        <w:numPr>
          <w:ilvl w:val="0"/>
          <w:numId w:val="1"/>
        </w:numPr>
        <w:tabs>
          <w:tab w:val="left" w:pos="915"/>
          <w:tab w:val="left" w:pos="916"/>
        </w:tabs>
        <w:spacing w:before="327"/>
        <w:rPr>
          <w:sz w:val="34"/>
        </w:rPr>
      </w:pPr>
      <w:r>
        <w:rPr>
          <w:sz w:val="34"/>
        </w:rPr>
        <w:t>the principal is dissatisfied with the decisions that the agent is</w:t>
      </w:r>
      <w:r>
        <w:rPr>
          <w:spacing w:val="18"/>
          <w:sz w:val="34"/>
        </w:rPr>
        <w:t xml:space="preserve"> </w:t>
      </w:r>
      <w:r>
        <w:rPr>
          <w:sz w:val="34"/>
        </w:rPr>
        <w:t>making.</w:t>
      </w:r>
    </w:p>
    <w:p w14:paraId="59726C92" w14:textId="77777777" w:rsidR="001D288B" w:rsidRDefault="00DB0039">
      <w:pPr>
        <w:pStyle w:val="BodyText"/>
        <w:spacing w:before="293" w:line="278" w:lineRule="auto"/>
        <w:ind w:right="806" w:firstLine="816"/>
      </w:pPr>
      <w:r>
        <w:t>The preferred way to revoke a POA-F is to sign and date a written document revoking the POA-F because it provides the</w:t>
      </w:r>
      <w:r>
        <w:t xml:space="preserve"> best proof of revocation. The principal should sign and date the appropriate revocation document, but does not need to have it witnessed or notarize</w:t>
      </w:r>
      <w:r>
        <w:rPr>
          <w:u w:val="single"/>
        </w:rPr>
        <w:t>d. Howe</w:t>
      </w:r>
      <w:r>
        <w:t>ver, witnesses and a notarized document may help in contentious situations or where the principal be</w:t>
      </w:r>
      <w:r>
        <w:t>lieves questions</w:t>
      </w:r>
      <w:r>
        <w:rPr>
          <w:spacing w:val="55"/>
        </w:rPr>
        <w:t xml:space="preserve"> </w:t>
      </w:r>
      <w:r>
        <w:t>may</w:t>
      </w:r>
    </w:p>
    <w:p w14:paraId="15BC0E69" w14:textId="77777777" w:rsidR="001D288B" w:rsidRDefault="00DB0039">
      <w:pPr>
        <w:pStyle w:val="BodyText"/>
        <w:spacing w:line="280" w:lineRule="auto"/>
      </w:pPr>
      <w:r>
        <w:t>later arise as to his or her revocation of the document. Whether the document should be witnessed and notarized is the principal’s decision. See a sample of a revocation letter below.</w:t>
      </w:r>
    </w:p>
    <w:p w14:paraId="6A817ECD" w14:textId="77777777" w:rsidR="001D288B" w:rsidRDefault="00DB0039">
      <w:pPr>
        <w:pStyle w:val="BodyText"/>
        <w:spacing w:before="289" w:line="278" w:lineRule="auto"/>
        <w:ind w:right="806" w:firstLine="816"/>
      </w:pPr>
      <w:r>
        <w:t>The principal should provide a copy of the completed revocation form to financial institutions, investment firms, and all other interested persons who handle  any  or  all  of  the  principal’s  assets.  In  cases of contention or financial exploitation, t</w:t>
      </w:r>
      <w:r>
        <w:t>he agent and alternate agent should be informed of the revocation only a</w:t>
      </w:r>
      <w:r>
        <w:rPr>
          <w:u w:val="single"/>
        </w:rPr>
        <w:t>fter</w:t>
      </w:r>
      <w:r>
        <w:t xml:space="preserve"> financial institutions and other asset management parties have been notified</w:t>
      </w:r>
      <w:r>
        <w:rPr>
          <w:spacing w:val="53"/>
        </w:rPr>
        <w:t xml:space="preserve"> </w:t>
      </w:r>
      <w:r>
        <w:t>that</w:t>
      </w:r>
    </w:p>
    <w:p w14:paraId="04EA6235" w14:textId="77777777" w:rsidR="001D288B" w:rsidRDefault="00DB0039">
      <w:pPr>
        <w:pStyle w:val="BodyText"/>
        <w:spacing w:line="278" w:lineRule="auto"/>
        <w:ind w:right="806"/>
      </w:pPr>
      <w:r>
        <w:t>the POA-F has been revoked. Please note that in cases where  the  agent  conducts  daily  or  wee</w:t>
      </w:r>
      <w:r>
        <w:t xml:space="preserve">kly  financial activity on the principal’s behalf, the principal may find out about the  revocation  relatively  quickly when a financial institution denies him or her access to the accounts based on the revocation. If financial exploitation is a concern, </w:t>
      </w:r>
      <w:r>
        <w:t>ensure that steps are taken to inform all holders of the</w:t>
      </w:r>
      <w:r>
        <w:rPr>
          <w:spacing w:val="51"/>
        </w:rPr>
        <w:t xml:space="preserve"> </w:t>
      </w:r>
      <w:r>
        <w:t>principal’s</w:t>
      </w:r>
    </w:p>
    <w:p w14:paraId="2EC635AA" w14:textId="77777777" w:rsidR="001D288B" w:rsidRDefault="00DB0039">
      <w:pPr>
        <w:pStyle w:val="BodyText"/>
        <w:spacing w:line="278" w:lineRule="auto"/>
        <w:ind w:right="806"/>
      </w:pPr>
      <w:r>
        <w:t>assets as quickly as possible to prevent the agent from being able to access assets held at a location that has not yet been informed of the revocation. Then send a letter (see sample bel</w:t>
      </w:r>
      <w:r>
        <w:t>ow) to the  agent  informing him or her of the revocation and his or her remaining duties to the</w:t>
      </w:r>
      <w:r>
        <w:rPr>
          <w:spacing w:val="45"/>
        </w:rPr>
        <w:t xml:space="preserve"> </w:t>
      </w:r>
      <w:r>
        <w:t>principal.</w:t>
      </w:r>
    </w:p>
    <w:p w14:paraId="05058D42" w14:textId="77777777" w:rsidR="001D288B" w:rsidRDefault="001D288B">
      <w:pPr>
        <w:spacing w:line="278" w:lineRule="auto"/>
        <w:sectPr w:rsidR="001D288B">
          <w:headerReference w:type="default" r:id="rId8"/>
          <w:footerReference w:type="default" r:id="rId9"/>
          <w:type w:val="continuous"/>
          <w:pgSz w:w="18240" w:h="25840"/>
          <w:pgMar w:top="5020" w:right="1220" w:bottom="2940" w:left="1820" w:header="1695" w:footer="2751" w:gutter="0"/>
          <w:cols w:space="720"/>
        </w:sectPr>
      </w:pPr>
    </w:p>
    <w:p w14:paraId="4108CFEE" w14:textId="77777777" w:rsidR="001D288B" w:rsidRDefault="001D288B">
      <w:pPr>
        <w:pStyle w:val="BodyText"/>
        <w:ind w:left="0"/>
        <w:rPr>
          <w:sz w:val="20"/>
        </w:rPr>
      </w:pPr>
    </w:p>
    <w:p w14:paraId="0A1DA4B9" w14:textId="77777777" w:rsidR="001D288B" w:rsidRDefault="001D288B">
      <w:pPr>
        <w:pStyle w:val="BodyText"/>
        <w:spacing w:before="8"/>
        <w:ind w:left="0"/>
        <w:rPr>
          <w:sz w:val="24"/>
        </w:rPr>
      </w:pPr>
    </w:p>
    <w:p w14:paraId="2E44F6B8" w14:textId="77777777" w:rsidR="001D288B" w:rsidRDefault="00DB0039">
      <w:pPr>
        <w:pStyle w:val="Heading1"/>
        <w:rPr>
          <w:u w:val="none"/>
        </w:rPr>
      </w:pPr>
      <w:r>
        <w:rPr>
          <w:u w:val="thick"/>
        </w:rPr>
        <w:t>REVOCATION OF POWER OF ATTORNEY FOR FINANCES</w:t>
      </w:r>
    </w:p>
    <w:p w14:paraId="26B9BC73" w14:textId="77777777" w:rsidR="001D288B" w:rsidRDefault="001D288B">
      <w:pPr>
        <w:pStyle w:val="BodyText"/>
        <w:spacing w:before="2"/>
        <w:ind w:left="0"/>
        <w:rPr>
          <w:b/>
          <w:sz w:val="64"/>
        </w:rPr>
      </w:pPr>
    </w:p>
    <w:p w14:paraId="3E7F45D2" w14:textId="4862EC2E" w:rsidR="001D288B" w:rsidRDefault="00DB0039">
      <w:pPr>
        <w:tabs>
          <w:tab w:val="left" w:pos="9386"/>
        </w:tabs>
        <w:spacing w:line="357" w:lineRule="auto"/>
        <w:ind w:left="110" w:right="2202"/>
        <w:rPr>
          <w:sz w:val="33"/>
        </w:rPr>
      </w:pPr>
      <w:r>
        <w:rPr>
          <w:sz w:val="33"/>
        </w:rPr>
        <w:t>I,</w:t>
      </w:r>
      <w:r>
        <w:rPr>
          <w:sz w:val="33"/>
          <w:u w:val="single"/>
        </w:rPr>
        <w:t xml:space="preserve"> </w:t>
      </w:r>
      <w:r>
        <w:rPr>
          <w:sz w:val="33"/>
          <w:u w:val="single"/>
        </w:rPr>
        <w:tab/>
      </w:r>
      <w:r w:rsidR="00FE5ACD">
        <w:rPr>
          <w:sz w:val="33"/>
        </w:rPr>
        <w:t xml:space="preserve"> </w:t>
      </w:r>
      <w:r>
        <w:rPr>
          <w:sz w:val="33"/>
        </w:rPr>
        <w:t>[name of principal],</w:t>
      </w:r>
      <w:r>
        <w:rPr>
          <w:spacing w:val="-15"/>
          <w:sz w:val="33"/>
        </w:rPr>
        <w:t xml:space="preserve"> </w:t>
      </w:r>
      <w:r>
        <w:rPr>
          <w:sz w:val="33"/>
        </w:rPr>
        <w:t>hereby immediately revoke the Power of Attorney for Finances that I previously executed</w:t>
      </w:r>
      <w:r>
        <w:rPr>
          <w:spacing w:val="-28"/>
          <w:sz w:val="33"/>
        </w:rPr>
        <w:t xml:space="preserve"> </w:t>
      </w:r>
      <w:r>
        <w:rPr>
          <w:sz w:val="33"/>
        </w:rPr>
        <w:t>on</w:t>
      </w:r>
    </w:p>
    <w:p w14:paraId="33A64C0D" w14:textId="77777777" w:rsidR="001D288B" w:rsidRDefault="00DB0039">
      <w:pPr>
        <w:tabs>
          <w:tab w:val="left" w:pos="3327"/>
        </w:tabs>
        <w:spacing w:before="4"/>
        <w:ind w:left="110"/>
        <w:rPr>
          <w:sz w:val="33"/>
        </w:rPr>
      </w:pPr>
      <w:r>
        <w:rPr>
          <w:w w:val="99"/>
          <w:sz w:val="33"/>
          <w:u w:val="single"/>
        </w:rPr>
        <w:t xml:space="preserve"> </w:t>
      </w:r>
      <w:r>
        <w:rPr>
          <w:sz w:val="33"/>
          <w:u w:val="single"/>
        </w:rPr>
        <w:tab/>
      </w:r>
      <w:r>
        <w:rPr>
          <w:sz w:val="33"/>
        </w:rPr>
        <w:t>[date] which had appointed</w:t>
      </w:r>
    </w:p>
    <w:p w14:paraId="0DC0627F" w14:textId="62AE00D6" w:rsidR="001D288B" w:rsidRDefault="00DB0039">
      <w:pPr>
        <w:tabs>
          <w:tab w:val="left" w:pos="9113"/>
          <w:tab w:val="left" w:pos="10801"/>
        </w:tabs>
        <w:spacing w:before="186" w:line="357" w:lineRule="auto"/>
        <w:ind w:left="110" w:right="639"/>
        <w:rPr>
          <w:sz w:val="33"/>
        </w:rPr>
      </w:pPr>
      <w:r>
        <w:rPr>
          <w:w w:val="99"/>
          <w:sz w:val="33"/>
          <w:u w:val="single"/>
        </w:rPr>
        <w:t xml:space="preserve"> </w:t>
      </w:r>
      <w:r>
        <w:rPr>
          <w:sz w:val="33"/>
          <w:u w:val="single"/>
        </w:rPr>
        <w:tab/>
      </w:r>
      <w:r w:rsidR="00FE5ACD">
        <w:rPr>
          <w:sz w:val="33"/>
        </w:rPr>
        <w:t xml:space="preserve"> </w:t>
      </w:r>
      <w:r>
        <w:rPr>
          <w:sz w:val="33"/>
        </w:rPr>
        <w:t>[name of agent] as my financial power</w:t>
      </w:r>
      <w:r>
        <w:rPr>
          <w:spacing w:val="-25"/>
          <w:sz w:val="33"/>
        </w:rPr>
        <w:t xml:space="preserve"> </w:t>
      </w:r>
      <w:r>
        <w:rPr>
          <w:sz w:val="33"/>
        </w:rPr>
        <w:t>of attorney</w:t>
      </w:r>
      <w:r>
        <w:rPr>
          <w:spacing w:val="-3"/>
          <w:sz w:val="33"/>
        </w:rPr>
        <w:t xml:space="preserve"> </w:t>
      </w:r>
      <w:r>
        <w:rPr>
          <w:sz w:val="33"/>
        </w:rPr>
        <w:t>agent</w:t>
      </w:r>
      <w:r>
        <w:rPr>
          <w:spacing w:val="-4"/>
          <w:sz w:val="33"/>
        </w:rPr>
        <w:t xml:space="preserve"> </w:t>
      </w:r>
      <w:r>
        <w:rPr>
          <w:sz w:val="33"/>
        </w:rPr>
        <w:t>and</w:t>
      </w:r>
      <w:r>
        <w:rPr>
          <w:sz w:val="33"/>
          <w:u w:val="single"/>
        </w:rPr>
        <w:t xml:space="preserve"> </w:t>
      </w:r>
      <w:r>
        <w:rPr>
          <w:sz w:val="33"/>
          <w:u w:val="single"/>
        </w:rPr>
        <w:tab/>
      </w:r>
      <w:r>
        <w:rPr>
          <w:sz w:val="33"/>
          <w:u w:val="single"/>
        </w:rPr>
        <w:tab/>
      </w:r>
      <w:r w:rsidR="00FE5ACD">
        <w:rPr>
          <w:sz w:val="33"/>
        </w:rPr>
        <w:t xml:space="preserve"> </w:t>
      </w:r>
      <w:r>
        <w:rPr>
          <w:sz w:val="33"/>
        </w:rPr>
        <w:t>[name of alternate agent, if any] as my alternate financial power of attorney agent. I hereby notify said agent or agents and any other interested persons that said power of attorney for finances is</w:t>
      </w:r>
      <w:r>
        <w:rPr>
          <w:spacing w:val="-17"/>
          <w:sz w:val="33"/>
        </w:rPr>
        <w:t xml:space="preserve"> </w:t>
      </w:r>
      <w:r>
        <w:rPr>
          <w:sz w:val="33"/>
        </w:rPr>
        <w:t>revoked.</w:t>
      </w:r>
    </w:p>
    <w:p w14:paraId="288F5876" w14:textId="3D699133" w:rsidR="001D288B" w:rsidRDefault="00DB0039">
      <w:pPr>
        <w:tabs>
          <w:tab w:val="left" w:pos="3225"/>
          <w:tab w:val="left" w:pos="7123"/>
          <w:tab w:val="left" w:pos="8353"/>
        </w:tabs>
        <w:spacing w:before="294" w:line="667" w:lineRule="auto"/>
        <w:ind w:left="110" w:right="3312"/>
        <w:rPr>
          <w:sz w:val="33"/>
        </w:rPr>
      </w:pPr>
      <w:r>
        <w:pict w14:anchorId="74DC92AB">
          <v:line id="_x0000_s1027" alt="" style="position:absolute;left:0;text-align:left;z-index:251657216;mso-wrap-edited:f;mso-width-percent:0;mso-height-percent:0;mso-position-horizontal-relative:page;mso-width-percent:0;mso-height-percent:0" from="96.5pt,118.2pt" to="509.8pt,118.2pt" strokeweight=".28819mm">
            <w10:wrap anchorx="page"/>
          </v:line>
        </w:pict>
      </w:r>
      <w:r>
        <w:rPr>
          <w:sz w:val="33"/>
        </w:rPr>
        <w:t>This</w:t>
      </w:r>
      <w:r>
        <w:rPr>
          <w:spacing w:val="-7"/>
          <w:sz w:val="33"/>
        </w:rPr>
        <w:t xml:space="preserve"> </w:t>
      </w:r>
      <w:r>
        <w:rPr>
          <w:sz w:val="33"/>
        </w:rPr>
        <w:t>revocation</w:t>
      </w:r>
      <w:r>
        <w:rPr>
          <w:spacing w:val="-3"/>
          <w:sz w:val="33"/>
        </w:rPr>
        <w:t xml:space="preserve"> </w:t>
      </w:r>
      <w:r>
        <w:rPr>
          <w:sz w:val="33"/>
        </w:rPr>
        <w:t>takes</w:t>
      </w:r>
      <w:r>
        <w:rPr>
          <w:spacing w:val="-6"/>
          <w:sz w:val="33"/>
        </w:rPr>
        <w:t xml:space="preserve"> </w:t>
      </w:r>
      <w:r>
        <w:rPr>
          <w:sz w:val="33"/>
        </w:rPr>
        <w:t>effect</w:t>
      </w:r>
      <w:r>
        <w:rPr>
          <w:spacing w:val="-5"/>
          <w:sz w:val="33"/>
        </w:rPr>
        <w:t xml:space="preserve"> </w:t>
      </w:r>
      <w:r>
        <w:rPr>
          <w:sz w:val="33"/>
        </w:rPr>
        <w:t>immediately.</w:t>
      </w:r>
      <w:r>
        <w:rPr>
          <w:spacing w:val="-4"/>
          <w:sz w:val="33"/>
        </w:rPr>
        <w:t xml:space="preserve"> </w:t>
      </w:r>
      <w:r>
        <w:rPr>
          <w:sz w:val="33"/>
        </w:rPr>
        <w:t>A</w:t>
      </w:r>
      <w:r>
        <w:rPr>
          <w:spacing w:val="-6"/>
          <w:sz w:val="33"/>
        </w:rPr>
        <w:t xml:space="preserve"> </w:t>
      </w:r>
      <w:r>
        <w:rPr>
          <w:sz w:val="33"/>
        </w:rPr>
        <w:t>photocopy</w:t>
      </w:r>
      <w:r>
        <w:rPr>
          <w:spacing w:val="-5"/>
          <w:sz w:val="33"/>
        </w:rPr>
        <w:t xml:space="preserve"> </w:t>
      </w:r>
      <w:r>
        <w:rPr>
          <w:sz w:val="33"/>
        </w:rPr>
        <w:t>has</w:t>
      </w:r>
      <w:r>
        <w:rPr>
          <w:spacing w:val="-4"/>
          <w:sz w:val="33"/>
        </w:rPr>
        <w:t xml:space="preserve"> </w:t>
      </w:r>
      <w:r>
        <w:rPr>
          <w:sz w:val="33"/>
        </w:rPr>
        <w:t>the</w:t>
      </w:r>
      <w:r>
        <w:rPr>
          <w:spacing w:val="-5"/>
          <w:sz w:val="33"/>
        </w:rPr>
        <w:t xml:space="preserve"> </w:t>
      </w:r>
      <w:r>
        <w:rPr>
          <w:sz w:val="33"/>
        </w:rPr>
        <w:t>same</w:t>
      </w:r>
      <w:r>
        <w:rPr>
          <w:spacing w:val="-2"/>
          <w:sz w:val="33"/>
        </w:rPr>
        <w:t xml:space="preserve"> </w:t>
      </w:r>
      <w:r>
        <w:rPr>
          <w:sz w:val="33"/>
        </w:rPr>
        <w:t>effect</w:t>
      </w:r>
      <w:r>
        <w:rPr>
          <w:spacing w:val="-6"/>
          <w:sz w:val="33"/>
        </w:rPr>
        <w:t xml:space="preserve"> </w:t>
      </w:r>
      <w:r>
        <w:rPr>
          <w:sz w:val="33"/>
        </w:rPr>
        <w:t>as</w:t>
      </w:r>
      <w:r>
        <w:rPr>
          <w:spacing w:val="-7"/>
          <w:sz w:val="33"/>
        </w:rPr>
        <w:t xml:space="preserve"> </w:t>
      </w:r>
      <w:r>
        <w:rPr>
          <w:sz w:val="33"/>
        </w:rPr>
        <w:t>an</w:t>
      </w:r>
      <w:r>
        <w:rPr>
          <w:spacing w:val="-4"/>
          <w:sz w:val="33"/>
        </w:rPr>
        <w:t xml:space="preserve"> </w:t>
      </w:r>
      <w:r>
        <w:rPr>
          <w:sz w:val="33"/>
        </w:rPr>
        <w:t>original. Signed</w:t>
      </w:r>
      <w:r>
        <w:rPr>
          <w:spacing w:val="-2"/>
          <w:sz w:val="33"/>
        </w:rPr>
        <w:t xml:space="preserve"> </w:t>
      </w:r>
      <w:r>
        <w:rPr>
          <w:sz w:val="33"/>
        </w:rPr>
        <w:t>this</w:t>
      </w:r>
      <w:r>
        <w:rPr>
          <w:sz w:val="33"/>
          <w:u w:val="single"/>
        </w:rPr>
        <w:t xml:space="preserve"> </w:t>
      </w:r>
      <w:r>
        <w:rPr>
          <w:sz w:val="33"/>
          <w:u w:val="single"/>
        </w:rPr>
        <w:tab/>
      </w:r>
      <w:r w:rsidR="00FE5ACD">
        <w:rPr>
          <w:sz w:val="33"/>
        </w:rPr>
        <w:t xml:space="preserve"> </w:t>
      </w:r>
      <w:r>
        <w:rPr>
          <w:sz w:val="33"/>
        </w:rPr>
        <w:t>day of</w:t>
      </w:r>
      <w:r w:rsidR="00FE5ACD">
        <w:rPr>
          <w:sz w:val="33"/>
        </w:rPr>
        <w:t xml:space="preserve"> </w:t>
      </w:r>
      <w:r>
        <w:rPr>
          <w:sz w:val="33"/>
          <w:u w:val="single"/>
        </w:rPr>
        <w:t xml:space="preserve"> </w:t>
      </w:r>
      <w:r>
        <w:rPr>
          <w:sz w:val="33"/>
          <w:u w:val="single"/>
        </w:rPr>
        <w:tab/>
      </w:r>
      <w:r w:rsidR="00FE5ACD">
        <w:rPr>
          <w:sz w:val="33"/>
        </w:rPr>
        <w:t xml:space="preserve"> </w:t>
      </w:r>
      <w:r>
        <w:rPr>
          <w:sz w:val="33"/>
        </w:rPr>
        <w:t>,</w:t>
      </w:r>
      <w:r>
        <w:rPr>
          <w:spacing w:val="-2"/>
          <w:sz w:val="33"/>
        </w:rPr>
        <w:t xml:space="preserve"> </w:t>
      </w:r>
      <w:r>
        <w:rPr>
          <w:sz w:val="33"/>
        </w:rPr>
        <w:t>20</w:t>
      </w:r>
      <w:r>
        <w:rPr>
          <w:sz w:val="33"/>
          <w:u w:val="single"/>
        </w:rPr>
        <w:t xml:space="preserve"> </w:t>
      </w:r>
      <w:r>
        <w:rPr>
          <w:sz w:val="33"/>
          <w:u w:val="single"/>
        </w:rPr>
        <w:tab/>
      </w:r>
      <w:bookmarkStart w:id="0" w:name="_GoBack"/>
      <w:bookmarkEnd w:id="0"/>
    </w:p>
    <w:p w14:paraId="1E4174CC" w14:textId="77777777" w:rsidR="001D288B" w:rsidRDefault="00DB0039">
      <w:pPr>
        <w:spacing w:line="376" w:lineRule="exact"/>
        <w:ind w:left="2314"/>
        <w:rPr>
          <w:sz w:val="33"/>
        </w:rPr>
      </w:pPr>
      <w:r>
        <w:rPr>
          <w:sz w:val="33"/>
        </w:rPr>
        <w:t>Print name of principal</w:t>
      </w:r>
    </w:p>
    <w:p w14:paraId="502A65FD" w14:textId="77777777" w:rsidR="001D288B" w:rsidRDefault="001D288B">
      <w:pPr>
        <w:pStyle w:val="BodyText"/>
        <w:ind w:left="0"/>
        <w:rPr>
          <w:sz w:val="20"/>
        </w:rPr>
      </w:pPr>
    </w:p>
    <w:p w14:paraId="05977760" w14:textId="77777777" w:rsidR="001D288B" w:rsidRDefault="001D288B">
      <w:pPr>
        <w:pStyle w:val="BodyText"/>
        <w:ind w:left="0"/>
        <w:rPr>
          <w:sz w:val="20"/>
        </w:rPr>
      </w:pPr>
    </w:p>
    <w:p w14:paraId="1ECB56E6" w14:textId="77777777" w:rsidR="001D288B" w:rsidRDefault="00DB0039">
      <w:pPr>
        <w:pStyle w:val="BodyText"/>
        <w:spacing w:before="4"/>
        <w:ind w:left="0"/>
        <w:rPr>
          <w:sz w:val="11"/>
        </w:rPr>
      </w:pPr>
      <w:r>
        <w:pict w14:anchorId="38F9F96C">
          <v:line id="_x0000_s1026" alt="" style="position:absolute;z-index:-251658240;mso-wrap-edited:f;mso-width-percent:0;mso-height-percent:0;mso-wrap-distance-left:0;mso-wrap-distance-right:0;mso-position-horizontal-relative:page;mso-width-percent:0;mso-height-percent:0" from="96.5pt,8.95pt" to="509.8pt,8.95pt" strokeweight=".28819mm">
            <w10:wrap type="topAndBottom" anchorx="page"/>
          </v:line>
        </w:pict>
      </w:r>
    </w:p>
    <w:p w14:paraId="79D171CB" w14:textId="15F41B2F" w:rsidR="001D288B" w:rsidRDefault="00FE5ACD" w:rsidP="00FE5ACD">
      <w:pPr>
        <w:spacing w:before="80" w:line="375" w:lineRule="exact"/>
        <w:ind w:left="2314"/>
        <w:rPr>
          <w:sz w:val="33"/>
        </w:rPr>
      </w:pPr>
      <w:r>
        <w:rPr>
          <w:sz w:val="33"/>
        </w:rPr>
        <w:t xml:space="preserve"> </w:t>
      </w:r>
      <w:r w:rsidR="00DB0039">
        <w:rPr>
          <w:sz w:val="33"/>
        </w:rPr>
        <w:t>Signature of principal</w:t>
      </w:r>
    </w:p>
    <w:p w14:paraId="73077A72" w14:textId="77777777" w:rsidR="001D288B" w:rsidRDefault="001D288B">
      <w:pPr>
        <w:pStyle w:val="BodyText"/>
        <w:spacing w:before="3"/>
        <w:ind w:left="0"/>
        <w:rPr>
          <w:sz w:val="33"/>
        </w:rPr>
      </w:pPr>
    </w:p>
    <w:p w14:paraId="00F15171" w14:textId="77777777" w:rsidR="001D288B" w:rsidRDefault="00DB0039">
      <w:pPr>
        <w:tabs>
          <w:tab w:val="left" w:pos="7619"/>
        </w:tabs>
        <w:ind w:left="110"/>
        <w:rPr>
          <w:b/>
          <w:sz w:val="33"/>
        </w:rPr>
      </w:pPr>
      <w:r>
        <w:rPr>
          <w:b/>
          <w:sz w:val="33"/>
        </w:rPr>
        <w:t>Witness</w:t>
      </w:r>
      <w:r>
        <w:rPr>
          <w:b/>
          <w:sz w:val="33"/>
        </w:rPr>
        <w:tab/>
        <w:t>Witness</w:t>
      </w:r>
    </w:p>
    <w:p w14:paraId="44CE106D" w14:textId="77777777" w:rsidR="001D288B" w:rsidRDefault="001D288B">
      <w:pPr>
        <w:pStyle w:val="BodyText"/>
        <w:spacing w:before="6"/>
        <w:ind w:left="0"/>
        <w:rPr>
          <w:b/>
          <w:sz w:val="17"/>
        </w:rPr>
      </w:pPr>
    </w:p>
    <w:p w14:paraId="3058FE2A" w14:textId="3F5809A8" w:rsidR="001D288B" w:rsidRPr="00FE5ACD" w:rsidRDefault="00DB0039">
      <w:pPr>
        <w:pStyle w:val="BodyText"/>
        <w:tabs>
          <w:tab w:val="left" w:pos="7053"/>
          <w:tab w:val="left" w:pos="7705"/>
          <w:tab w:val="left" w:pos="14226"/>
        </w:tabs>
        <w:spacing w:before="87"/>
        <w:rPr>
          <w:u w:val="single"/>
        </w:rPr>
      </w:pPr>
      <w:r>
        <w:t>Dated:</w:t>
      </w:r>
      <w:r>
        <w:rPr>
          <w:u w:val="single"/>
        </w:rPr>
        <w:t xml:space="preserve"> </w:t>
      </w:r>
      <w:r>
        <w:rPr>
          <w:u w:val="single"/>
        </w:rPr>
        <w:tab/>
      </w:r>
      <w:r w:rsidR="00FE5ACD">
        <w:rPr>
          <w:u w:val="single"/>
        </w:rPr>
        <w:t xml:space="preserve">  </w:t>
      </w:r>
      <w:r>
        <w:tab/>
        <w:t>Dated:</w:t>
      </w:r>
      <w:r>
        <w:rPr>
          <w:u w:val="single"/>
        </w:rPr>
        <w:t xml:space="preserve"> </w:t>
      </w:r>
      <w:r>
        <w:rPr>
          <w:u w:val="single"/>
        </w:rPr>
        <w:tab/>
      </w:r>
      <w:r w:rsidR="00FE5ACD">
        <w:rPr>
          <w:u w:val="single"/>
        </w:rPr>
        <w:t xml:space="preserve">   </w:t>
      </w:r>
    </w:p>
    <w:p w14:paraId="611B6B05" w14:textId="77777777" w:rsidR="001D288B" w:rsidRDefault="001D288B">
      <w:pPr>
        <w:pStyle w:val="BodyText"/>
        <w:spacing w:before="1"/>
        <w:ind w:left="0"/>
        <w:rPr>
          <w:sz w:val="10"/>
        </w:rPr>
      </w:pPr>
    </w:p>
    <w:p w14:paraId="73E58FE1" w14:textId="2A4F4D5F" w:rsidR="001D288B" w:rsidRDefault="00DB0039">
      <w:pPr>
        <w:pStyle w:val="BodyText"/>
        <w:tabs>
          <w:tab w:val="left" w:pos="6786"/>
          <w:tab w:val="left" w:pos="7619"/>
          <w:tab w:val="left" w:pos="14545"/>
        </w:tabs>
        <w:spacing w:before="88"/>
      </w:pPr>
      <w:r>
        <w:t>Signature:</w:t>
      </w:r>
      <w:r>
        <w:rPr>
          <w:u w:val="single"/>
        </w:rPr>
        <w:t xml:space="preserve"> </w:t>
      </w:r>
      <w:r>
        <w:rPr>
          <w:u w:val="single"/>
        </w:rPr>
        <w:tab/>
      </w:r>
      <w:r w:rsidR="00FE5ACD">
        <w:rPr>
          <w:u w:val="single"/>
        </w:rPr>
        <w:t xml:space="preserve">     </w:t>
      </w:r>
      <w:r>
        <w:tab/>
        <w:t>Signature:</w:t>
      </w:r>
      <w:r>
        <w:rPr>
          <w:spacing w:val="13"/>
        </w:rPr>
        <w:t xml:space="preserve"> </w:t>
      </w:r>
      <w:r>
        <w:rPr>
          <w:u w:val="single"/>
        </w:rPr>
        <w:t xml:space="preserve"> </w:t>
      </w:r>
      <w:r>
        <w:rPr>
          <w:u w:val="single"/>
        </w:rPr>
        <w:tab/>
      </w:r>
    </w:p>
    <w:p w14:paraId="48CDAE9D" w14:textId="77777777" w:rsidR="001D288B" w:rsidRDefault="001D288B">
      <w:pPr>
        <w:pStyle w:val="BodyText"/>
        <w:spacing w:before="8"/>
        <w:ind w:left="0"/>
        <w:rPr>
          <w:sz w:val="9"/>
        </w:rPr>
      </w:pPr>
    </w:p>
    <w:p w14:paraId="15B08AE3" w14:textId="77777777" w:rsidR="001D288B" w:rsidRDefault="001D288B">
      <w:pPr>
        <w:rPr>
          <w:sz w:val="9"/>
        </w:rPr>
        <w:sectPr w:rsidR="001D288B">
          <w:pgSz w:w="18240" w:h="25840"/>
          <w:pgMar w:top="5020" w:right="1220" w:bottom="2940" w:left="1820" w:header="1695" w:footer="2751" w:gutter="0"/>
          <w:cols w:space="720"/>
        </w:sectPr>
      </w:pPr>
    </w:p>
    <w:p w14:paraId="30CCF5BD" w14:textId="234507F7" w:rsidR="001D288B" w:rsidRDefault="00DB0039">
      <w:pPr>
        <w:pStyle w:val="BodyText"/>
        <w:tabs>
          <w:tab w:val="left" w:pos="7117"/>
        </w:tabs>
        <w:spacing w:before="87"/>
      </w:pPr>
      <w:r>
        <w:t>Print</w:t>
      </w:r>
      <w:r>
        <w:rPr>
          <w:spacing w:val="11"/>
        </w:rPr>
        <w:t xml:space="preserve"> </w:t>
      </w:r>
      <w:r>
        <w:t>Name:</w:t>
      </w:r>
      <w:r>
        <w:rPr>
          <w:spacing w:val="1"/>
        </w:rPr>
        <w:t xml:space="preserve"> </w:t>
      </w:r>
      <w:r>
        <w:rPr>
          <w:u w:val="single"/>
        </w:rPr>
        <w:t xml:space="preserve"> </w:t>
      </w:r>
      <w:r w:rsidR="00FE5ACD">
        <w:rPr>
          <w:u w:val="single"/>
        </w:rPr>
        <w:t xml:space="preserve">  </w:t>
      </w:r>
      <w:r w:rsidR="00FE5ACD">
        <w:rPr>
          <w:u w:val="single"/>
        </w:rPr>
        <w:tab/>
        <w:t xml:space="preserve"> </w:t>
      </w:r>
    </w:p>
    <w:p w14:paraId="41FC343E" w14:textId="6418B783" w:rsidR="001D288B" w:rsidRDefault="00DB0039">
      <w:pPr>
        <w:pStyle w:val="BodyText"/>
        <w:tabs>
          <w:tab w:val="left" w:pos="7189"/>
        </w:tabs>
        <w:spacing w:before="199"/>
      </w:pPr>
      <w:r>
        <w:t>Address:</w:t>
      </w:r>
      <w:r>
        <w:rPr>
          <w:spacing w:val="1"/>
        </w:rPr>
        <w:t xml:space="preserve"> </w:t>
      </w:r>
      <w:r>
        <w:rPr>
          <w:u w:val="single"/>
        </w:rPr>
        <w:t xml:space="preserve"> </w:t>
      </w:r>
      <w:r w:rsidR="00FE5ACD">
        <w:rPr>
          <w:u w:val="single"/>
        </w:rPr>
        <w:tab/>
      </w:r>
    </w:p>
    <w:p w14:paraId="036D0D89" w14:textId="12190344" w:rsidR="001D288B" w:rsidRDefault="00DB0039">
      <w:pPr>
        <w:pStyle w:val="BodyText"/>
        <w:tabs>
          <w:tab w:val="left" w:pos="6660"/>
          <w:tab w:val="left" w:pos="7263"/>
        </w:tabs>
        <w:spacing w:before="203"/>
        <w:ind w:left="1406"/>
      </w:pPr>
      <w:r>
        <w:rPr>
          <w:u w:val="single"/>
        </w:rPr>
        <w:t xml:space="preserve"> </w:t>
      </w:r>
      <w:r>
        <w:rPr>
          <w:u w:val="single"/>
        </w:rPr>
        <w:tab/>
      </w:r>
      <w:r>
        <w:rPr>
          <w:u w:val="single"/>
        </w:rPr>
        <w:t xml:space="preserve"> </w:t>
      </w:r>
      <w:r>
        <w:rPr>
          <w:u w:val="single"/>
        </w:rPr>
        <w:tab/>
      </w:r>
    </w:p>
    <w:p w14:paraId="09AD008A" w14:textId="2F774B32" w:rsidR="001D288B" w:rsidRPr="00FE5ACD" w:rsidRDefault="00DB0039">
      <w:pPr>
        <w:pStyle w:val="BodyText"/>
        <w:tabs>
          <w:tab w:val="left" w:pos="6694"/>
          <w:tab w:val="left" w:pos="6766"/>
        </w:tabs>
        <w:spacing w:before="87" w:line="362" w:lineRule="auto"/>
        <w:ind w:right="750"/>
        <w:rPr>
          <w:u w:val="single"/>
        </w:rPr>
      </w:pPr>
      <w:r>
        <w:br w:type="column"/>
      </w:r>
      <w:r>
        <w:t>Print</w:t>
      </w:r>
      <w:r>
        <w:rPr>
          <w:spacing w:val="4"/>
        </w:rPr>
        <w:t xml:space="preserve"> </w:t>
      </w:r>
      <w:r>
        <w:t>Name:</w:t>
      </w:r>
      <w:r>
        <w:rPr>
          <w:u w:val="single"/>
        </w:rPr>
        <w:t xml:space="preserve"> </w:t>
      </w:r>
      <w:r>
        <w:rPr>
          <w:u w:val="single"/>
        </w:rPr>
        <w:tab/>
      </w:r>
      <w:r w:rsidR="00FE5ACD">
        <w:rPr>
          <w:u w:val="single"/>
        </w:rPr>
        <w:t xml:space="preserve">   </w:t>
      </w:r>
      <w:r>
        <w:t xml:space="preserve"> Address:</w:t>
      </w:r>
      <w:r>
        <w:rPr>
          <w:spacing w:val="4"/>
        </w:rPr>
        <w:t xml:space="preserve"> </w:t>
      </w:r>
      <w:r>
        <w:rPr>
          <w:u w:val="single"/>
        </w:rPr>
        <w:t xml:space="preserve"> </w:t>
      </w:r>
      <w:r>
        <w:rPr>
          <w:u w:val="single"/>
        </w:rPr>
        <w:tab/>
      </w:r>
      <w:r>
        <w:rPr>
          <w:u w:val="single"/>
        </w:rPr>
        <w:tab/>
      </w:r>
      <w:r w:rsidR="00FE5ACD">
        <w:rPr>
          <w:spacing w:val="-17"/>
          <w:u w:val="single"/>
        </w:rPr>
        <w:t xml:space="preserve">   </w:t>
      </w:r>
    </w:p>
    <w:p w14:paraId="4CFA5159" w14:textId="0E8C9CDA" w:rsidR="001D288B" w:rsidRPr="00FE5ACD" w:rsidRDefault="00DB0039">
      <w:pPr>
        <w:pStyle w:val="BodyText"/>
        <w:tabs>
          <w:tab w:val="left" w:pos="6790"/>
        </w:tabs>
        <w:spacing w:before="3"/>
        <w:ind w:left="1441"/>
        <w:rPr>
          <w:u w:val="single"/>
        </w:rPr>
      </w:pPr>
      <w:r>
        <w:rPr>
          <w:u w:val="single"/>
        </w:rPr>
        <w:t xml:space="preserve"> </w:t>
      </w:r>
      <w:r>
        <w:rPr>
          <w:u w:val="single"/>
        </w:rPr>
        <w:tab/>
      </w:r>
      <w:r w:rsidR="00FE5ACD">
        <w:rPr>
          <w:u w:val="single"/>
        </w:rPr>
        <w:t xml:space="preserve">  </w:t>
      </w:r>
    </w:p>
    <w:p w14:paraId="3A0FAB68" w14:textId="77777777" w:rsidR="001D288B" w:rsidRDefault="001D288B">
      <w:pPr>
        <w:sectPr w:rsidR="001D288B">
          <w:type w:val="continuous"/>
          <w:pgSz w:w="18240" w:h="25840"/>
          <w:pgMar w:top="5020" w:right="1220" w:bottom="2940" w:left="1820" w:header="720" w:footer="720" w:gutter="0"/>
          <w:cols w:num="2" w:space="720" w:equalWidth="0">
            <w:col w:w="7304" w:space="206"/>
            <w:col w:w="7690"/>
          </w:cols>
        </w:sectPr>
      </w:pPr>
    </w:p>
    <w:p w14:paraId="062F9A17" w14:textId="77777777" w:rsidR="001D288B" w:rsidRDefault="001D288B">
      <w:pPr>
        <w:pStyle w:val="BodyText"/>
        <w:ind w:left="0"/>
        <w:rPr>
          <w:sz w:val="20"/>
        </w:rPr>
      </w:pPr>
    </w:p>
    <w:p w14:paraId="6B3707A5" w14:textId="073EDFB6" w:rsidR="001D288B" w:rsidRPr="00FE5ACD" w:rsidRDefault="00DB0039">
      <w:pPr>
        <w:pStyle w:val="BodyText"/>
        <w:tabs>
          <w:tab w:val="left" w:pos="3134"/>
          <w:tab w:val="left" w:pos="7714"/>
        </w:tabs>
        <w:spacing w:before="265"/>
        <w:rPr>
          <w:u w:val="single"/>
        </w:rPr>
      </w:pPr>
      <w:r>
        <w:t>State</w:t>
      </w:r>
      <w:r>
        <w:rPr>
          <w:spacing w:val="2"/>
        </w:rPr>
        <w:t xml:space="preserve"> </w:t>
      </w:r>
      <w:r>
        <w:t>of</w:t>
      </w:r>
      <w:r>
        <w:rPr>
          <w:spacing w:val="6"/>
        </w:rPr>
        <w:t xml:space="preserve"> </w:t>
      </w:r>
      <w:r>
        <w:t>Wisconsin</w:t>
      </w:r>
      <w:r>
        <w:tab/>
        <w:t>County</w:t>
      </w:r>
      <w:r>
        <w:rPr>
          <w:spacing w:val="5"/>
        </w:rPr>
        <w:t xml:space="preserve"> </w:t>
      </w:r>
      <w:r>
        <w:t>of</w:t>
      </w:r>
      <w:r>
        <w:rPr>
          <w:spacing w:val="3"/>
        </w:rPr>
        <w:t xml:space="preserve"> </w:t>
      </w:r>
      <w:r>
        <w:rPr>
          <w:u w:val="single"/>
        </w:rPr>
        <w:t xml:space="preserve"> </w:t>
      </w:r>
      <w:r>
        <w:rPr>
          <w:u w:val="single"/>
        </w:rPr>
        <w:tab/>
      </w:r>
      <w:r w:rsidR="00FE5ACD">
        <w:rPr>
          <w:u w:val="single"/>
        </w:rPr>
        <w:t xml:space="preserve"> </w:t>
      </w:r>
    </w:p>
    <w:p w14:paraId="392D33FC" w14:textId="61468EA1" w:rsidR="001D288B" w:rsidRDefault="00DB0039">
      <w:pPr>
        <w:pStyle w:val="BodyText"/>
        <w:tabs>
          <w:tab w:val="left" w:pos="8899"/>
          <w:tab w:val="left" w:pos="13407"/>
        </w:tabs>
        <w:spacing w:before="303"/>
      </w:pPr>
      <w:r>
        <w:t>This document was acknowledged before</w:t>
      </w:r>
      <w:r>
        <w:rPr>
          <w:spacing w:val="24"/>
        </w:rPr>
        <w:t xml:space="preserve"> </w:t>
      </w:r>
      <w:r>
        <w:t>me</w:t>
      </w:r>
      <w:r>
        <w:rPr>
          <w:spacing w:val="4"/>
        </w:rPr>
        <w:t xml:space="preserve"> </w:t>
      </w:r>
      <w:r>
        <w:t>on</w:t>
      </w:r>
      <w:r>
        <w:rPr>
          <w:u w:val="single"/>
        </w:rPr>
        <w:t xml:space="preserve"> </w:t>
      </w:r>
      <w:r>
        <w:rPr>
          <w:u w:val="single"/>
        </w:rPr>
        <w:tab/>
      </w:r>
      <w:r>
        <w:t>(date)</w:t>
      </w:r>
      <w:r>
        <w:rPr>
          <w:spacing w:val="2"/>
        </w:rPr>
        <w:t xml:space="preserve"> </w:t>
      </w:r>
      <w:r>
        <w:t>by</w:t>
      </w:r>
      <w:r>
        <w:rPr>
          <w:u w:val="single"/>
        </w:rPr>
        <w:t xml:space="preserve"> </w:t>
      </w:r>
      <w:r>
        <w:rPr>
          <w:u w:val="single"/>
        </w:rPr>
        <w:tab/>
      </w:r>
      <w:r>
        <w:t>.</w:t>
      </w:r>
    </w:p>
    <w:p w14:paraId="16302BE2" w14:textId="41D1E87D" w:rsidR="001D288B" w:rsidRDefault="00DB0039">
      <w:pPr>
        <w:pStyle w:val="BodyText"/>
        <w:tabs>
          <w:tab w:val="left" w:pos="7261"/>
        </w:tabs>
        <w:spacing w:before="299"/>
      </w:pPr>
      <w:r>
        <w:rPr>
          <w:u w:val="single"/>
        </w:rPr>
        <w:tab/>
      </w:r>
      <w:r>
        <w:t>(Signature of Notarial</w:t>
      </w:r>
      <w:r>
        <w:rPr>
          <w:spacing w:val="4"/>
        </w:rPr>
        <w:t xml:space="preserve"> </w:t>
      </w:r>
      <w:r>
        <w:t>Officer)</w:t>
      </w:r>
    </w:p>
    <w:p w14:paraId="51102EB4" w14:textId="2CD0CC9E" w:rsidR="001D288B" w:rsidRDefault="00DB0039">
      <w:pPr>
        <w:pStyle w:val="BodyText"/>
        <w:tabs>
          <w:tab w:val="left" w:pos="7261"/>
          <w:tab w:val="left" w:pos="9422"/>
          <w:tab w:val="left" w:pos="12983"/>
        </w:tabs>
        <w:spacing w:before="303" w:line="422" w:lineRule="auto"/>
        <w:ind w:right="1358"/>
      </w:pPr>
      <w:r>
        <w:rPr>
          <w:u w:val="single"/>
        </w:rPr>
        <w:t xml:space="preserve"> </w:t>
      </w:r>
      <w:r>
        <w:rPr>
          <w:u w:val="single"/>
        </w:rPr>
        <w:tab/>
      </w:r>
      <w:r>
        <w:t>(Title)</w:t>
      </w:r>
      <w:r>
        <w:tab/>
      </w:r>
      <w:r>
        <w:tab/>
      </w:r>
      <w:r>
        <w:rPr>
          <w:spacing w:val="-6"/>
        </w:rPr>
        <w:t xml:space="preserve">SEAL </w:t>
      </w:r>
      <w:r>
        <w:t>My commission is permanent or</w:t>
      </w:r>
      <w:r>
        <w:rPr>
          <w:spacing w:val="37"/>
        </w:rPr>
        <w:t xml:space="preserve"> </w:t>
      </w:r>
      <w:r>
        <w:t>expires</w:t>
      </w:r>
      <w:r>
        <w:rPr>
          <w:spacing w:val="3"/>
        </w:rPr>
        <w:t xml:space="preserve"> </w:t>
      </w:r>
      <w:r>
        <w:rPr>
          <w:u w:val="single"/>
        </w:rPr>
        <w:t xml:space="preserve"> </w:t>
      </w:r>
      <w:r>
        <w:rPr>
          <w:u w:val="single"/>
        </w:rPr>
        <w:tab/>
      </w:r>
      <w:r>
        <w:rPr>
          <w:u w:val="single"/>
        </w:rPr>
        <w:tab/>
      </w:r>
    </w:p>
    <w:sectPr w:rsidR="001D288B">
      <w:type w:val="continuous"/>
      <w:pgSz w:w="18240" w:h="25840"/>
      <w:pgMar w:top="5020" w:right="1220" w:bottom="2940" w:left="1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E5683" w14:textId="77777777" w:rsidR="00DB0039" w:rsidRDefault="00DB0039">
      <w:r>
        <w:separator/>
      </w:r>
    </w:p>
  </w:endnote>
  <w:endnote w:type="continuationSeparator" w:id="0">
    <w:p w14:paraId="771D8073" w14:textId="77777777" w:rsidR="00DB0039" w:rsidRDefault="00DB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FBD1" w14:textId="50623AD0" w:rsidR="001D288B" w:rsidRDefault="001D288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5D51" w14:textId="77777777" w:rsidR="00DB0039" w:rsidRDefault="00DB0039">
      <w:r>
        <w:separator/>
      </w:r>
    </w:p>
  </w:footnote>
  <w:footnote w:type="continuationSeparator" w:id="0">
    <w:p w14:paraId="69B515DC" w14:textId="77777777" w:rsidR="00DB0039" w:rsidRDefault="00DB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E7A2" w14:textId="093BFE21" w:rsidR="001D288B" w:rsidRDefault="00DB0039">
    <w:pPr>
      <w:pStyle w:val="BodyText"/>
      <w:spacing w:line="14" w:lineRule="auto"/>
      <w:ind w:left="0"/>
      <w:rPr>
        <w:sz w:val="20"/>
      </w:rPr>
    </w:pPr>
    <w:r>
      <w:pict w14:anchorId="41339CF8">
        <v:shapetype id="_x0000_t202" coordsize="21600,21600" o:spt="202" path="m,l,21600r21600,l21600,xe">
          <v:stroke joinstyle="miter"/>
          <v:path gradientshapeok="t" o:connecttype="rect"/>
        </v:shapetype>
        <v:shape id="_x0000_s2049" type="#_x0000_t202" alt="" style="position:absolute;margin-left:738pt;margin-top:96pt;width:145.65pt;height:132pt;z-index:-3640;mso-wrap-style:square;mso-wrap-edited:f;mso-width-percent:0;mso-height-percent:0;mso-position-horizontal-relative:page;mso-position-vertical-relative:page;mso-width-percent:0;mso-height-percent:0;v-text-anchor:top" filled="f" stroked="f">
          <v:textbox inset="0,0,0,0">
            <w:txbxContent>
              <w:p w14:paraId="68A31B90" w14:textId="77777777" w:rsidR="001D288B" w:rsidRDefault="00DB0039">
                <w:pPr>
                  <w:spacing w:before="20" w:line="249" w:lineRule="auto"/>
                  <w:ind w:left="20" w:right="5" w:firstLine="508"/>
                  <w:rPr>
                    <w:rFonts w:ascii="Arial Unicode MS"/>
                    <w:sz w:val="24"/>
                  </w:rPr>
                </w:pPr>
                <w:r>
                  <w:rPr>
                    <w:rFonts w:ascii="Arial Unicode MS"/>
                    <w:sz w:val="24"/>
                  </w:rPr>
                  <w:t>The Coalition of Wisconsin Aging Groups is a nonprofit, nonpartisan, statewide membership</w:t>
                </w:r>
              </w:p>
              <w:p w14:paraId="5465562D" w14:textId="77777777" w:rsidR="001D288B" w:rsidRDefault="00DB0039">
                <w:pPr>
                  <w:spacing w:before="4" w:line="247" w:lineRule="auto"/>
                  <w:ind w:left="468" w:right="378" w:hanging="222"/>
                  <w:rPr>
                    <w:rFonts w:ascii="Arial Unicode MS"/>
                    <w:sz w:val="24"/>
                  </w:rPr>
                </w:pPr>
                <w:r>
                  <w:rPr>
                    <w:rFonts w:ascii="Arial Unicode MS"/>
                    <w:sz w:val="24"/>
                  </w:rPr>
                  <w:t>organization that was founded in 1978.</w:t>
                </w:r>
              </w:p>
            </w:txbxContent>
          </v:textbox>
          <w10:wrap anchorx="page" anchory="page"/>
        </v:shape>
      </w:pict>
    </w:r>
    <w:r>
      <w:rPr>
        <w:noProof/>
      </w:rPr>
      <w:drawing>
        <wp:anchor distT="0" distB="0" distL="0" distR="0" simplePos="0" relativeHeight="268431791" behindDoc="1" locked="0" layoutInCell="1" allowOverlap="1" wp14:anchorId="50DFBCB1" wp14:editId="349C120D">
          <wp:simplePos x="0" y="0"/>
          <wp:positionH relativeFrom="page">
            <wp:posOffset>878339</wp:posOffset>
          </wp:positionH>
          <wp:positionV relativeFrom="page">
            <wp:posOffset>1076460</wp:posOffset>
          </wp:positionV>
          <wp:extent cx="6152066" cy="212005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52066" cy="21200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214"/>
    <w:multiLevelType w:val="hybridMultilevel"/>
    <w:tmpl w:val="26001C0E"/>
    <w:lvl w:ilvl="0" w:tplc="BEC066D4">
      <w:numFmt w:val="bullet"/>
      <w:lvlText w:val="•"/>
      <w:lvlJc w:val="left"/>
      <w:pPr>
        <w:ind w:left="916" w:hanging="536"/>
      </w:pPr>
      <w:rPr>
        <w:rFonts w:ascii="Arial" w:eastAsia="Arial" w:hAnsi="Arial" w:cs="Arial" w:hint="default"/>
        <w:w w:val="116"/>
        <w:sz w:val="34"/>
        <w:szCs w:val="34"/>
      </w:rPr>
    </w:lvl>
    <w:lvl w:ilvl="1" w:tplc="63EE20DC">
      <w:numFmt w:val="bullet"/>
      <w:lvlText w:val="•"/>
      <w:lvlJc w:val="left"/>
      <w:pPr>
        <w:ind w:left="2348" w:hanging="536"/>
      </w:pPr>
      <w:rPr>
        <w:rFonts w:hint="default"/>
      </w:rPr>
    </w:lvl>
    <w:lvl w:ilvl="2" w:tplc="1A50B714">
      <w:numFmt w:val="bullet"/>
      <w:lvlText w:val="•"/>
      <w:lvlJc w:val="left"/>
      <w:pPr>
        <w:ind w:left="3776" w:hanging="536"/>
      </w:pPr>
      <w:rPr>
        <w:rFonts w:hint="default"/>
      </w:rPr>
    </w:lvl>
    <w:lvl w:ilvl="3" w:tplc="2C4E083A">
      <w:numFmt w:val="bullet"/>
      <w:lvlText w:val="•"/>
      <w:lvlJc w:val="left"/>
      <w:pPr>
        <w:ind w:left="5204" w:hanging="536"/>
      </w:pPr>
      <w:rPr>
        <w:rFonts w:hint="default"/>
      </w:rPr>
    </w:lvl>
    <w:lvl w:ilvl="4" w:tplc="D4C630A2">
      <w:numFmt w:val="bullet"/>
      <w:lvlText w:val="•"/>
      <w:lvlJc w:val="left"/>
      <w:pPr>
        <w:ind w:left="6632" w:hanging="536"/>
      </w:pPr>
      <w:rPr>
        <w:rFonts w:hint="default"/>
      </w:rPr>
    </w:lvl>
    <w:lvl w:ilvl="5" w:tplc="1E82D80E">
      <w:numFmt w:val="bullet"/>
      <w:lvlText w:val="•"/>
      <w:lvlJc w:val="left"/>
      <w:pPr>
        <w:ind w:left="8060" w:hanging="536"/>
      </w:pPr>
      <w:rPr>
        <w:rFonts w:hint="default"/>
      </w:rPr>
    </w:lvl>
    <w:lvl w:ilvl="6" w:tplc="20D4B5F8">
      <w:numFmt w:val="bullet"/>
      <w:lvlText w:val="•"/>
      <w:lvlJc w:val="left"/>
      <w:pPr>
        <w:ind w:left="9488" w:hanging="536"/>
      </w:pPr>
      <w:rPr>
        <w:rFonts w:hint="default"/>
      </w:rPr>
    </w:lvl>
    <w:lvl w:ilvl="7" w:tplc="A2C00BC0">
      <w:numFmt w:val="bullet"/>
      <w:lvlText w:val="•"/>
      <w:lvlJc w:val="left"/>
      <w:pPr>
        <w:ind w:left="10916" w:hanging="536"/>
      </w:pPr>
      <w:rPr>
        <w:rFonts w:hint="default"/>
      </w:rPr>
    </w:lvl>
    <w:lvl w:ilvl="8" w:tplc="02249318">
      <w:numFmt w:val="bullet"/>
      <w:lvlText w:val="•"/>
      <w:lvlJc w:val="left"/>
      <w:pPr>
        <w:ind w:left="12344" w:hanging="53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288B"/>
    <w:rsid w:val="001D288B"/>
    <w:rsid w:val="00563F39"/>
    <w:rsid w:val="009308B7"/>
    <w:rsid w:val="00DB0039"/>
    <w:rsid w:val="00DB0653"/>
    <w:rsid w:val="00EA2157"/>
    <w:rsid w:val="00FE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4B7B15"/>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5"/>
      <w:ind w:left="110"/>
      <w:outlineLvl w:val="0"/>
    </w:pPr>
    <w:rPr>
      <w:b/>
      <w:bCs/>
      <w:sz w:val="47"/>
      <w:szCs w:val="4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34"/>
      <w:szCs w:val="34"/>
    </w:rPr>
  </w:style>
  <w:style w:type="paragraph" w:styleId="ListParagraph">
    <w:name w:val="List Paragraph"/>
    <w:basedOn w:val="Normal"/>
    <w:uiPriority w:val="1"/>
    <w:qFormat/>
    <w:pPr>
      <w:spacing w:before="325"/>
      <w:ind w:left="916" w:hanging="53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08B7"/>
    <w:pPr>
      <w:tabs>
        <w:tab w:val="center" w:pos="4680"/>
        <w:tab w:val="right" w:pos="9360"/>
      </w:tabs>
    </w:pPr>
  </w:style>
  <w:style w:type="character" w:customStyle="1" w:styleId="HeaderChar">
    <w:name w:val="Header Char"/>
    <w:basedOn w:val="DefaultParagraphFont"/>
    <w:link w:val="Header"/>
    <w:uiPriority w:val="99"/>
    <w:rsid w:val="009308B7"/>
    <w:rPr>
      <w:rFonts w:ascii="Times New Roman" w:eastAsia="Times New Roman" w:hAnsi="Times New Roman" w:cs="Times New Roman"/>
    </w:rPr>
  </w:style>
  <w:style w:type="paragraph" w:styleId="Footer">
    <w:name w:val="footer"/>
    <w:basedOn w:val="Normal"/>
    <w:link w:val="FooterChar"/>
    <w:uiPriority w:val="99"/>
    <w:unhideWhenUsed/>
    <w:rsid w:val="009308B7"/>
    <w:pPr>
      <w:tabs>
        <w:tab w:val="center" w:pos="4680"/>
        <w:tab w:val="right" w:pos="9360"/>
      </w:tabs>
    </w:pPr>
  </w:style>
  <w:style w:type="character" w:customStyle="1" w:styleId="FooterChar">
    <w:name w:val="Footer Char"/>
    <w:basedOn w:val="DefaultParagraphFont"/>
    <w:link w:val="Footer"/>
    <w:uiPriority w:val="99"/>
    <w:rsid w:val="009308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87ED-61CA-5A4B-B2A3-8BDD9C80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3038</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Wisconsin Revocation of Power of Attorney</vt:lpstr>
    </vt:vector>
  </TitlesOfParts>
  <Manager/>
  <Company/>
  <LinksUpToDate>false</LinksUpToDate>
  <CharactersWithSpaces>3600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Revocation of Power of Attorney</dc:title>
  <dc:subject/>
  <dc:creator>WikiTemplate</dc:creator>
  <cp:keywords/>
  <dc:description/>
  <cp:lastModifiedBy>Microsoft Office User</cp:lastModifiedBy>
  <cp:revision>6</cp:revision>
  <dcterms:created xsi:type="dcterms:W3CDTF">2019-04-30T19:54:00Z</dcterms:created>
  <dcterms:modified xsi:type="dcterms:W3CDTF">2019-04-30T19:57:00Z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2019-02-06T10:00:00Z</vt:filetime>
  </property>
  <property fmtid="{D5CDD505-2E9C-101B-9397-08002B2CF9AE}" pid="3" name="Creator">
    <vt:lpwstr>PDFium</vt:lpwstr>
  </property>
  <property fmtid="{D5CDD505-2E9C-101B-9397-08002B2CF9AE}" pid="4" name="LastSaved">
    <vt:filetime>2019-04-29T10:00:00Z</vt:filetime>
  </property>
</Properties>
</file>